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787F" w:rsidRPr="009C161E" w:rsidRDefault="00A6235E" w:rsidP="009C161E">
      <w:pPr>
        <w:pStyle w:val="1"/>
        <w:jc w:val="center"/>
        <w:rPr>
          <w:sz w:val="40"/>
        </w:rPr>
      </w:pPr>
      <w:r w:rsidRPr="009C161E">
        <w:rPr>
          <w:sz w:val="40"/>
        </w:rPr>
        <w:t>Настройка</w:t>
      </w:r>
      <w:r w:rsidR="009C161E" w:rsidRPr="009C161E">
        <w:rPr>
          <w:sz w:val="40"/>
        </w:rPr>
        <w:t xml:space="preserve"> процентного</w:t>
      </w:r>
      <w:r w:rsidRPr="009C161E">
        <w:rPr>
          <w:sz w:val="40"/>
        </w:rPr>
        <w:t xml:space="preserve"> распределения субсидий </w:t>
      </w:r>
      <w:r w:rsidR="009C161E" w:rsidRPr="009C161E">
        <w:rPr>
          <w:sz w:val="40"/>
        </w:rPr>
        <w:t>по кодам целей</w:t>
      </w:r>
    </w:p>
    <w:p w:rsidR="009C161E" w:rsidRDefault="009C161E" w:rsidP="009C161E"/>
    <w:p w:rsidR="009C161E" w:rsidRDefault="009C161E" w:rsidP="009C161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Настройка процентного распределения субсидий необходима для автоматического разбиения строки расходов на федеральную и краевую субсидию </w:t>
      </w:r>
      <w:r w:rsidR="004C3CD1">
        <w:rPr>
          <w:rFonts w:ascii="Times New Roman" w:hAnsi="Times New Roman" w:cs="Times New Roman"/>
          <w:sz w:val="24"/>
          <w:szCs w:val="24"/>
        </w:rPr>
        <w:t>при загрузке расходов из УФК. Для этого необходимо:</w:t>
      </w:r>
    </w:p>
    <w:p w:rsidR="004C3CD1" w:rsidRDefault="004C3CD1" w:rsidP="004C3CD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Признак субсидии для кодов целей</w:t>
      </w:r>
    </w:p>
    <w:p w:rsidR="004C3CD1" w:rsidRDefault="004C3CD1" w:rsidP="004C3CD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Необходимо в справочнике «Коды </w:t>
      </w:r>
      <w:proofErr w:type="gramStart"/>
      <w:r>
        <w:rPr>
          <w:rFonts w:ascii="Times New Roman" w:hAnsi="Times New Roman" w:cs="Times New Roman"/>
          <w:sz w:val="24"/>
          <w:szCs w:val="24"/>
        </w:rPr>
        <w:t>целей»(</w:t>
      </w:r>
      <w:proofErr w:type="gramEnd"/>
      <w:r w:rsidRPr="004C3CD1">
        <w:rPr>
          <w:rFonts w:ascii="Times New Roman" w:hAnsi="Times New Roman" w:cs="Times New Roman"/>
          <w:i/>
          <w:sz w:val="24"/>
          <w:szCs w:val="24"/>
        </w:rPr>
        <w:t>Бюджетное планирование\Справочники\Классификация расходов</w:t>
      </w:r>
      <w:r>
        <w:rPr>
          <w:rFonts w:ascii="Times New Roman" w:hAnsi="Times New Roman" w:cs="Times New Roman"/>
          <w:i/>
          <w:sz w:val="24"/>
          <w:szCs w:val="24"/>
        </w:rPr>
        <w:t xml:space="preserve"> бюджетов</w:t>
      </w:r>
      <w:r w:rsidRPr="004C3CD1">
        <w:rPr>
          <w:rFonts w:ascii="Times New Roman" w:hAnsi="Times New Roman" w:cs="Times New Roman"/>
          <w:i/>
          <w:sz w:val="24"/>
          <w:szCs w:val="24"/>
        </w:rPr>
        <w:t>\Коды целей</w:t>
      </w:r>
      <w:r>
        <w:rPr>
          <w:rFonts w:ascii="Times New Roman" w:hAnsi="Times New Roman" w:cs="Times New Roman"/>
          <w:sz w:val="24"/>
          <w:szCs w:val="24"/>
        </w:rPr>
        <w:t>) у используемых для разбиения кодов проставить признак «субсидия»:</w:t>
      </w:r>
    </w:p>
    <w:p w:rsidR="004C3CD1" w:rsidRDefault="004C3CD1" w:rsidP="004C3CD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68932750" wp14:editId="78E2B7D7">
            <wp:extent cx="6645910" cy="3658870"/>
            <wp:effectExtent l="0" t="0" r="254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36588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D1D0C" w:rsidRDefault="00ED1D0C" w:rsidP="004C3CD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D1D0C" w:rsidRDefault="00ED1D0C" w:rsidP="004C3CD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D1D0C" w:rsidRDefault="00ED1D0C" w:rsidP="004C3CD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D1D0C" w:rsidRDefault="00ED1D0C" w:rsidP="004C3CD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D1D0C" w:rsidRDefault="00ED1D0C" w:rsidP="004C3CD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D1D0C" w:rsidRDefault="00ED1D0C" w:rsidP="004C3CD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D1D0C" w:rsidRDefault="00ED1D0C" w:rsidP="004C3CD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D1D0C" w:rsidRDefault="00ED1D0C" w:rsidP="004C3CD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D1D0C" w:rsidRDefault="00ED1D0C" w:rsidP="004C3CD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D1D0C" w:rsidRDefault="00ED1D0C" w:rsidP="004C3CD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C3CD1" w:rsidRDefault="004C3CD1" w:rsidP="004C3CD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C3CD1" w:rsidRDefault="004C3CD1" w:rsidP="004C3CD1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Настройка процентного распределения </w:t>
      </w:r>
    </w:p>
    <w:p w:rsidR="004C3CD1" w:rsidRDefault="004C3CD1" w:rsidP="004C3CD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Настройка процентного соотношения краевой и федеральной субсидии происходит на форме «Распределение </w:t>
      </w:r>
      <w:proofErr w:type="gramStart"/>
      <w:r>
        <w:rPr>
          <w:rFonts w:ascii="Times New Roman" w:hAnsi="Times New Roman" w:cs="Times New Roman"/>
          <w:sz w:val="24"/>
          <w:szCs w:val="24"/>
        </w:rPr>
        <w:t>субсидий»(</w:t>
      </w:r>
      <w:proofErr w:type="gramEnd"/>
      <w:r w:rsidRPr="004C3CD1">
        <w:rPr>
          <w:rFonts w:ascii="Times New Roman" w:hAnsi="Times New Roman" w:cs="Times New Roman"/>
          <w:i/>
          <w:sz w:val="24"/>
          <w:szCs w:val="24"/>
        </w:rPr>
        <w:t>Бюджетное планирование\Справочники\Классификация расходов бюджетов\Распределение субсидий</w:t>
      </w:r>
      <w:r>
        <w:rPr>
          <w:rFonts w:ascii="Times New Roman" w:hAnsi="Times New Roman" w:cs="Times New Roman"/>
          <w:sz w:val="24"/>
          <w:szCs w:val="24"/>
        </w:rPr>
        <w:t xml:space="preserve">). Необходимо в левой части формы </w:t>
      </w:r>
      <w:r w:rsidR="00ED1D0C">
        <w:rPr>
          <w:rFonts w:ascii="Times New Roman" w:hAnsi="Times New Roman" w:cs="Times New Roman"/>
          <w:sz w:val="24"/>
          <w:szCs w:val="24"/>
        </w:rPr>
        <w:t>настроить процент и код цели для строки федеральной субсидии:</w:t>
      </w:r>
    </w:p>
    <w:p w:rsidR="00ED1D0C" w:rsidRDefault="00ED1D0C" w:rsidP="004C3CD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533FAEBC" wp14:editId="08488B41">
            <wp:extent cx="6645910" cy="2355215"/>
            <wp:effectExtent l="0" t="0" r="2540" b="698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23552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D1D0C" w:rsidRDefault="00ED1D0C" w:rsidP="004C3CD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Затем таким же образом процент и код цели для краевой субсидии в правой части формы.</w:t>
      </w:r>
    </w:p>
    <w:p w:rsidR="0094264A" w:rsidRDefault="0094264A" w:rsidP="004C3CD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4264A" w:rsidRDefault="0094264A" w:rsidP="004C3CD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4264A" w:rsidRDefault="0094264A" w:rsidP="004C3CD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4264A" w:rsidRDefault="0094264A" w:rsidP="004C3CD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4264A" w:rsidRDefault="0094264A" w:rsidP="004C3CD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4264A" w:rsidRDefault="0094264A" w:rsidP="004C3CD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4264A" w:rsidRDefault="0094264A" w:rsidP="004C3CD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4264A" w:rsidRDefault="0094264A" w:rsidP="004C3CD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4264A" w:rsidRDefault="0094264A" w:rsidP="004C3CD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4264A" w:rsidRDefault="0094264A" w:rsidP="004C3CD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4264A" w:rsidRDefault="0094264A" w:rsidP="004C3CD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4264A" w:rsidRDefault="0094264A" w:rsidP="004C3CD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4264A" w:rsidRDefault="0094264A" w:rsidP="004C3CD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4264A" w:rsidRDefault="0094264A" w:rsidP="004C3CD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4264A" w:rsidRDefault="0094264A" w:rsidP="004C3CD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4264A" w:rsidRDefault="0094264A" w:rsidP="004C3CD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4264A" w:rsidRDefault="0094264A" w:rsidP="004C3CD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4264A" w:rsidRDefault="0094264A" w:rsidP="004C3CD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4264A" w:rsidRDefault="0094264A" w:rsidP="004C3CD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D1D0C" w:rsidRDefault="00ED1D0C" w:rsidP="004C3CD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D1D0C" w:rsidRDefault="00ED1D0C" w:rsidP="00ED1D0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Обработка строк </w:t>
      </w:r>
      <w:r w:rsidR="008769A9">
        <w:rPr>
          <w:rFonts w:ascii="Times New Roman" w:hAnsi="Times New Roman" w:cs="Times New Roman"/>
          <w:sz w:val="24"/>
          <w:szCs w:val="24"/>
        </w:rPr>
        <w:t>субсидий в выписке по расходам</w:t>
      </w:r>
    </w:p>
    <w:p w:rsidR="008769A9" w:rsidRDefault="008769A9" w:rsidP="008769A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обработке строк на </w:t>
      </w:r>
      <w:proofErr w:type="gramStart"/>
      <w:r>
        <w:rPr>
          <w:rFonts w:ascii="Times New Roman" w:hAnsi="Times New Roman" w:cs="Times New Roman"/>
          <w:sz w:val="24"/>
          <w:szCs w:val="24"/>
        </w:rPr>
        <w:t>форме(</w:t>
      </w:r>
      <w:proofErr w:type="gramEnd"/>
      <w:r w:rsidRPr="008769A9">
        <w:rPr>
          <w:rFonts w:ascii="Times New Roman" w:hAnsi="Times New Roman" w:cs="Times New Roman"/>
          <w:i/>
          <w:sz w:val="24"/>
          <w:szCs w:val="24"/>
        </w:rPr>
        <w:t>Кассовое исполнение\Кассовое исполнение\Выписка и Приложение казначейства (Выплаты)</w:t>
      </w:r>
      <w:r>
        <w:rPr>
          <w:rFonts w:ascii="Times New Roman" w:hAnsi="Times New Roman" w:cs="Times New Roman"/>
          <w:sz w:val="24"/>
          <w:szCs w:val="24"/>
        </w:rPr>
        <w:t>)</w:t>
      </w:r>
      <w:r w:rsidR="0094264A">
        <w:rPr>
          <w:rFonts w:ascii="Times New Roman" w:hAnsi="Times New Roman" w:cs="Times New Roman"/>
          <w:sz w:val="24"/>
          <w:szCs w:val="24"/>
        </w:rPr>
        <w:t xml:space="preserve"> при наличии субсидий будет появляться диалоговое окно распределения:</w:t>
      </w:r>
    </w:p>
    <w:p w:rsidR="0094264A" w:rsidRDefault="0094264A" w:rsidP="0094264A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64C05760" wp14:editId="21DA65F8">
            <wp:extent cx="5028571" cy="6419048"/>
            <wp:effectExtent l="0" t="0" r="635" b="127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028571" cy="64190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4264A" w:rsidRDefault="0094264A" w:rsidP="0094264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4264A" w:rsidRDefault="0094264A" w:rsidP="0094264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диалоговом </w:t>
      </w:r>
      <w:proofErr w:type="gramStart"/>
      <w:r>
        <w:rPr>
          <w:rFonts w:ascii="Times New Roman" w:hAnsi="Times New Roman" w:cs="Times New Roman"/>
          <w:sz w:val="24"/>
          <w:szCs w:val="24"/>
        </w:rPr>
        <w:t>окне(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количество окон соответствует количеству строк с субсидией в выписке) в верхней части отображается </w:t>
      </w:r>
      <w:r w:rsidR="00850FB6">
        <w:rPr>
          <w:rFonts w:ascii="Times New Roman" w:hAnsi="Times New Roman" w:cs="Times New Roman"/>
          <w:sz w:val="24"/>
          <w:szCs w:val="24"/>
        </w:rPr>
        <w:t xml:space="preserve">с федеральной субсидией, в нижней части, необходимо выбрать строку краевой субсидии(кнопка «Бюджет»). </w:t>
      </w:r>
      <w:r w:rsidR="00CA21EB">
        <w:rPr>
          <w:rFonts w:ascii="Times New Roman" w:hAnsi="Times New Roman" w:cs="Times New Roman"/>
          <w:sz w:val="24"/>
          <w:szCs w:val="24"/>
        </w:rPr>
        <w:t xml:space="preserve">После выбора строки нажать «ок». </w:t>
      </w:r>
    </w:p>
    <w:p w:rsidR="00CA21EB" w:rsidRDefault="00CA21EB" w:rsidP="0094264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Появится инфолог с номером созданной справки по расходам, распределение суммы между краевой и федеральной строкой будут соответствовать заданному распределению в справочнике «Распределение субсидий».</w:t>
      </w:r>
      <w:bookmarkStart w:id="0" w:name="_GoBack"/>
      <w:bookmarkEnd w:id="0"/>
    </w:p>
    <w:p w:rsidR="0094264A" w:rsidRPr="008769A9" w:rsidRDefault="0094264A" w:rsidP="008769A9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94264A" w:rsidRPr="008769A9" w:rsidSect="004C3CD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BB90648"/>
    <w:multiLevelType w:val="hybridMultilevel"/>
    <w:tmpl w:val="50F42F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7000"/>
    <w:rsid w:val="0043787F"/>
    <w:rsid w:val="004C3CD1"/>
    <w:rsid w:val="00850FB6"/>
    <w:rsid w:val="008769A9"/>
    <w:rsid w:val="0094264A"/>
    <w:rsid w:val="009C161E"/>
    <w:rsid w:val="00A6235E"/>
    <w:rsid w:val="00CA21EB"/>
    <w:rsid w:val="00ED1D0C"/>
    <w:rsid w:val="00EF70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A978224-8098-41EB-BAFE-26CCD0D357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A6235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6235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3">
    <w:name w:val="List Paragraph"/>
    <w:basedOn w:val="a"/>
    <w:uiPriority w:val="34"/>
    <w:qFormat/>
    <w:rsid w:val="004C3CD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1</Pages>
  <Words>239</Words>
  <Characters>1365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Наташа</dc:creator>
  <cp:keywords/>
  <dc:description/>
  <cp:lastModifiedBy>Наташа</cp:lastModifiedBy>
  <cp:revision>3</cp:revision>
  <dcterms:created xsi:type="dcterms:W3CDTF">2017-05-16T03:37:00Z</dcterms:created>
  <dcterms:modified xsi:type="dcterms:W3CDTF">2017-05-16T04:55:00Z</dcterms:modified>
</cp:coreProperties>
</file>